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C28" w:rsidRDefault="00415C4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0</wp:posOffset>
            </wp:positionV>
            <wp:extent cx="66167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571500</wp:posOffset>
            </wp:positionH>
            <wp:positionV relativeFrom="page">
              <wp:posOffset>0</wp:posOffset>
            </wp:positionV>
            <wp:extent cx="6400800" cy="100584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419100</wp:posOffset>
            </wp:positionH>
            <wp:positionV relativeFrom="page">
              <wp:posOffset>0</wp:posOffset>
            </wp:positionV>
            <wp:extent cx="6705600" cy="100584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495300</wp:posOffset>
            </wp:positionH>
            <wp:positionV relativeFrom="page">
              <wp:posOffset>0</wp:posOffset>
            </wp:positionV>
            <wp:extent cx="6565900" cy="10058400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419100</wp:posOffset>
            </wp:positionH>
            <wp:positionV relativeFrom="page">
              <wp:posOffset>0</wp:posOffset>
            </wp:positionV>
            <wp:extent cx="67056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469900</wp:posOffset>
            </wp:positionH>
            <wp:positionV relativeFrom="page">
              <wp:posOffset>0</wp:posOffset>
            </wp:positionV>
            <wp:extent cx="6604000" cy="10058400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419100</wp:posOffset>
            </wp:positionH>
            <wp:positionV relativeFrom="page">
              <wp:posOffset>0</wp:posOffset>
            </wp:positionV>
            <wp:extent cx="6705600" cy="10058400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482600</wp:posOffset>
            </wp:positionH>
            <wp:positionV relativeFrom="page">
              <wp:posOffset>0</wp:posOffset>
            </wp:positionV>
            <wp:extent cx="6578600" cy="10058400"/>
            <wp:effectExtent l="0" t="0" r="0" b="0"/>
            <wp:wrapTopAndBottom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419100</wp:posOffset>
            </wp:positionH>
            <wp:positionV relativeFrom="page">
              <wp:posOffset>0</wp:posOffset>
            </wp:positionV>
            <wp:extent cx="67056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495300</wp:posOffset>
            </wp:positionH>
            <wp:positionV relativeFrom="page">
              <wp:posOffset>0</wp:posOffset>
            </wp:positionV>
            <wp:extent cx="6553200" cy="10058400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5C28" w:rsidRDefault="00415C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419100</wp:posOffset>
            </wp:positionH>
            <wp:positionV relativeFrom="page">
              <wp:posOffset>0</wp:posOffset>
            </wp:positionV>
            <wp:extent cx="6705600" cy="10058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5C28">
      <w:footerReference w:type="even" r:id="rId17"/>
      <w:footerReference w:type="default" r:id="rId18"/>
      <w:footerReference w:type="first" r:id="rId19"/>
      <w:pgSz w:w="11900" w:h="16840"/>
      <w:pgMar w:top="1440" w:right="1440" w:bottom="1440" w:left="1440" w:header="720" w:footer="2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C45" w:rsidRDefault="00415C45">
      <w:pPr>
        <w:spacing w:after="0" w:line="240" w:lineRule="auto"/>
      </w:pPr>
      <w:r>
        <w:separator/>
      </w:r>
    </w:p>
  </w:endnote>
  <w:endnote w:type="continuationSeparator" w:id="0">
    <w:p w:rsidR="00415C45" w:rsidRDefault="00415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28" w:rsidRDefault="00415C45">
    <w:pPr>
      <w:spacing w:after="0"/>
      <w:ind w:right="-791"/>
      <w:jc w:val="right"/>
    </w:pPr>
    <w:proofErr w:type="spellStart"/>
    <w:r>
      <w:rPr>
        <w:rFonts w:ascii="Arial" w:eastAsia="Arial" w:hAnsi="Arial" w:cs="Arial"/>
        <w:b/>
        <w:sz w:val="30"/>
      </w:rPr>
      <w:t>Scanned</w:t>
    </w:r>
    <w:proofErr w:type="spellEnd"/>
    <w:r>
      <w:rPr>
        <w:rFonts w:ascii="Arial" w:eastAsia="Arial" w:hAnsi="Arial" w:cs="Arial"/>
        <w:b/>
        <w:sz w:val="30"/>
      </w:rPr>
      <w:t xml:space="preserve"> </w:t>
    </w:r>
    <w:proofErr w:type="spellStart"/>
    <w:r>
      <w:rPr>
        <w:rFonts w:ascii="Arial" w:eastAsia="Arial" w:hAnsi="Arial" w:cs="Arial"/>
        <w:b/>
        <w:sz w:val="30"/>
      </w:rPr>
      <w:t>with</w:t>
    </w:r>
    <w:proofErr w:type="spellEnd"/>
    <w:r>
      <w:rPr>
        <w:rFonts w:ascii="Arial" w:eastAsia="Arial" w:hAnsi="Arial" w:cs="Arial"/>
        <w:b/>
        <w:sz w:val="30"/>
      </w:rPr>
      <w:t xml:space="preserve">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28" w:rsidRDefault="00415C45">
    <w:pPr>
      <w:spacing w:after="0"/>
      <w:ind w:right="-791"/>
      <w:jc w:val="right"/>
    </w:pPr>
    <w:proofErr w:type="spellStart"/>
    <w:r>
      <w:rPr>
        <w:rFonts w:ascii="Arial" w:eastAsia="Arial" w:hAnsi="Arial" w:cs="Arial"/>
        <w:b/>
        <w:sz w:val="30"/>
      </w:rPr>
      <w:t>Scanned</w:t>
    </w:r>
    <w:proofErr w:type="spellEnd"/>
    <w:r>
      <w:rPr>
        <w:rFonts w:ascii="Arial" w:eastAsia="Arial" w:hAnsi="Arial" w:cs="Arial"/>
        <w:b/>
        <w:sz w:val="30"/>
      </w:rPr>
      <w:t xml:space="preserve"> </w:t>
    </w:r>
    <w:proofErr w:type="spellStart"/>
    <w:r>
      <w:rPr>
        <w:rFonts w:ascii="Arial" w:eastAsia="Arial" w:hAnsi="Arial" w:cs="Arial"/>
        <w:b/>
        <w:sz w:val="30"/>
      </w:rPr>
      <w:t>with</w:t>
    </w:r>
    <w:proofErr w:type="spellEnd"/>
    <w:r>
      <w:rPr>
        <w:rFonts w:ascii="Arial" w:eastAsia="Arial" w:hAnsi="Arial" w:cs="Arial"/>
        <w:b/>
        <w:sz w:val="30"/>
      </w:rPr>
      <w:t xml:space="preserve">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28" w:rsidRDefault="00415C45">
    <w:pPr>
      <w:spacing w:after="0"/>
      <w:ind w:right="-791"/>
      <w:jc w:val="right"/>
    </w:pPr>
    <w:proofErr w:type="spellStart"/>
    <w:r>
      <w:rPr>
        <w:rFonts w:ascii="Arial" w:eastAsia="Arial" w:hAnsi="Arial" w:cs="Arial"/>
        <w:b/>
        <w:sz w:val="30"/>
      </w:rPr>
      <w:t>Scanned</w:t>
    </w:r>
    <w:proofErr w:type="spellEnd"/>
    <w:r>
      <w:rPr>
        <w:rFonts w:ascii="Arial" w:eastAsia="Arial" w:hAnsi="Arial" w:cs="Arial"/>
        <w:b/>
        <w:sz w:val="30"/>
      </w:rPr>
      <w:t xml:space="preserve"> </w:t>
    </w:r>
    <w:proofErr w:type="spellStart"/>
    <w:r>
      <w:rPr>
        <w:rFonts w:ascii="Arial" w:eastAsia="Arial" w:hAnsi="Arial" w:cs="Arial"/>
        <w:b/>
        <w:sz w:val="30"/>
      </w:rPr>
      <w:t>with</w:t>
    </w:r>
    <w:proofErr w:type="spellEnd"/>
    <w:r>
      <w:rPr>
        <w:rFonts w:ascii="Arial" w:eastAsia="Arial" w:hAnsi="Arial" w:cs="Arial"/>
        <w:b/>
        <w:sz w:val="30"/>
      </w:rPr>
      <w:t xml:space="preserve">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C45" w:rsidRDefault="00415C45">
      <w:pPr>
        <w:spacing w:after="0" w:line="240" w:lineRule="auto"/>
      </w:pPr>
      <w:r>
        <w:separator/>
      </w:r>
    </w:p>
  </w:footnote>
  <w:footnote w:type="continuationSeparator" w:id="0">
    <w:p w:rsidR="00415C45" w:rsidRDefault="00415C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C28"/>
    <w:rsid w:val="000E50E0"/>
    <w:rsid w:val="00415C45"/>
    <w:rsid w:val="00EE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B185683-9166-4354-B286-AF576D01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046 de 2019</vt:lpstr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046 de 2019</dc:title>
  <dc:subject>decreto 046 de 2019</dc:subject>
  <dc:creator>CamScanner</dc:creator>
  <cp:keywords/>
  <cp:lastModifiedBy>Diana Patricia Loaiza</cp:lastModifiedBy>
  <cp:revision>2</cp:revision>
  <dcterms:created xsi:type="dcterms:W3CDTF">2019-01-29T15:59:00Z</dcterms:created>
  <dcterms:modified xsi:type="dcterms:W3CDTF">2019-01-29T15:59:00Z</dcterms:modified>
</cp:coreProperties>
</file>